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16" w:rsidRPr="00B408CF" w:rsidRDefault="00E41B16" w:rsidP="00E41B16">
      <w:pPr>
        <w:widowControl w:val="0"/>
        <w:autoSpaceDE w:val="0"/>
        <w:autoSpaceDN w:val="0"/>
        <w:adjustRightInd w:val="0"/>
        <w:ind w:firstLine="705"/>
        <w:jc w:val="center"/>
        <w:rPr>
          <w:b/>
          <w:bCs/>
          <w:sz w:val="28"/>
          <w:szCs w:val="28"/>
        </w:rPr>
      </w:pPr>
      <w:r w:rsidRPr="00B408CF">
        <w:rPr>
          <w:b/>
          <w:bCs/>
          <w:sz w:val="28"/>
          <w:szCs w:val="28"/>
        </w:rPr>
        <w:t>Воспитательная  подпрограмма "Семья"</w:t>
      </w:r>
    </w:p>
    <w:p w:rsidR="00E41B16" w:rsidRPr="00B408CF" w:rsidRDefault="00E41B16" w:rsidP="00E41B16">
      <w:pPr>
        <w:widowControl w:val="0"/>
        <w:autoSpaceDE w:val="0"/>
        <w:autoSpaceDN w:val="0"/>
        <w:adjustRightInd w:val="0"/>
        <w:jc w:val="both"/>
        <w:rPr>
          <w:sz w:val="28"/>
          <w:szCs w:val="28"/>
        </w:rPr>
      </w:pPr>
    </w:p>
    <w:p w:rsidR="00E41B16" w:rsidRPr="00B408CF" w:rsidRDefault="00E41B16" w:rsidP="00E41B16">
      <w:pPr>
        <w:widowControl w:val="0"/>
        <w:autoSpaceDE w:val="0"/>
        <w:autoSpaceDN w:val="0"/>
        <w:adjustRightInd w:val="0"/>
        <w:ind w:firstLine="705"/>
        <w:jc w:val="both"/>
        <w:rPr>
          <w:b/>
          <w:bCs/>
          <w:i/>
          <w:iCs/>
          <w:sz w:val="28"/>
          <w:szCs w:val="28"/>
        </w:rPr>
      </w:pPr>
      <w:r w:rsidRPr="00B408CF">
        <w:rPr>
          <w:b/>
          <w:bCs/>
          <w:i/>
          <w:iCs/>
          <w:sz w:val="28"/>
          <w:szCs w:val="28"/>
        </w:rPr>
        <w:t>Пояснительная записка</w:t>
      </w:r>
    </w:p>
    <w:p w:rsidR="00E41B16" w:rsidRPr="00B408CF" w:rsidRDefault="00E41B16" w:rsidP="00E41B16">
      <w:pPr>
        <w:widowControl w:val="0"/>
        <w:autoSpaceDE w:val="0"/>
        <w:autoSpaceDN w:val="0"/>
        <w:adjustRightInd w:val="0"/>
        <w:ind w:firstLine="705"/>
        <w:jc w:val="both"/>
        <w:rPr>
          <w:sz w:val="28"/>
          <w:szCs w:val="28"/>
        </w:rPr>
      </w:pPr>
      <w:r w:rsidRPr="00B408CF">
        <w:rPr>
          <w:sz w:val="28"/>
          <w:szCs w:val="28"/>
        </w:rPr>
        <w:t>Семья – естественная среда развития ребенка, ячейка общества Семья является важнейшим институтом социализации подрастающего поколения. Какую бы сторону развития ребенка мы не взяли, всегда окажется, что решающую роль на том или ином этапе его развития сыграла семья. В семье ребенок получает первые трудовые навыки. У него развивается умение ценить и уважать труд людей, он приобретает опыт заботы о родителях, родных и близких, учится разумному потреблению различных материальных благ, накапливает опыт общения с противоположным полом.</w:t>
      </w:r>
    </w:p>
    <w:p w:rsidR="00E41B16" w:rsidRPr="00B408CF" w:rsidRDefault="00E41B16" w:rsidP="00E41B16">
      <w:pPr>
        <w:widowControl w:val="0"/>
        <w:autoSpaceDE w:val="0"/>
        <w:autoSpaceDN w:val="0"/>
        <w:adjustRightInd w:val="0"/>
        <w:ind w:firstLine="705"/>
        <w:jc w:val="both"/>
        <w:rPr>
          <w:sz w:val="28"/>
          <w:szCs w:val="28"/>
        </w:rPr>
      </w:pPr>
      <w:r w:rsidRPr="00B408CF">
        <w:rPr>
          <w:i/>
          <w:iCs/>
          <w:sz w:val="28"/>
          <w:szCs w:val="28"/>
        </w:rPr>
        <w:t xml:space="preserve"> </w:t>
      </w:r>
      <w:r w:rsidRPr="00B408CF">
        <w:rPr>
          <w:sz w:val="28"/>
          <w:szCs w:val="28"/>
        </w:rPr>
        <w:t xml:space="preserve">У каждого человека должны быть дом, семья, родня. Каждая отдельно взятая семья - уникальное объединение людей разного возраста, основанное </w:t>
      </w:r>
      <w:proofErr w:type="gramStart"/>
      <w:r w:rsidRPr="00B408CF">
        <w:rPr>
          <w:sz w:val="28"/>
          <w:szCs w:val="28"/>
        </w:rPr>
        <w:t>на</w:t>
      </w:r>
      <w:proofErr w:type="gramEnd"/>
      <w:r w:rsidRPr="00B408CF">
        <w:rPr>
          <w:sz w:val="28"/>
          <w:szCs w:val="28"/>
        </w:rPr>
        <w:t xml:space="preserve"> кровнородственных отношений. У каждого из нас есть желание жить в дружной благополучной семье, основанной на взаимопонимании и доверии детей и взрослых. Результатом взаимодействия может стать не только воспитание полноценного гражданина общества, но и подготовка к будущей собственной жизни.</w:t>
      </w:r>
    </w:p>
    <w:p w:rsidR="00E41B16" w:rsidRPr="00B408CF" w:rsidRDefault="00E41B16" w:rsidP="00E41B16">
      <w:pPr>
        <w:widowControl w:val="0"/>
        <w:autoSpaceDE w:val="0"/>
        <w:autoSpaceDN w:val="0"/>
        <w:adjustRightInd w:val="0"/>
        <w:ind w:firstLine="705"/>
        <w:jc w:val="both"/>
        <w:rPr>
          <w:sz w:val="28"/>
          <w:szCs w:val="28"/>
        </w:rPr>
      </w:pPr>
      <w:r w:rsidRPr="00B408CF">
        <w:rPr>
          <w:sz w:val="28"/>
          <w:szCs w:val="28"/>
        </w:rPr>
        <w:t xml:space="preserve">А как сделать так, чтобы ты понимал </w:t>
      </w:r>
      <w:proofErr w:type="gramStart"/>
      <w:r w:rsidRPr="00B408CF">
        <w:rPr>
          <w:sz w:val="28"/>
          <w:szCs w:val="28"/>
        </w:rPr>
        <w:t>своих</w:t>
      </w:r>
      <w:proofErr w:type="gramEnd"/>
      <w:r w:rsidRPr="00B408CF">
        <w:rPr>
          <w:sz w:val="28"/>
          <w:szCs w:val="28"/>
        </w:rPr>
        <w:t xml:space="preserve"> близких и был  сам понят, чтобы тебе доверяли, и ты доверял другим?  Программа «Семья» призвана решить эту проблему  в рамках воспитательной программы «Ступени»</w:t>
      </w:r>
      <w:proofErr w:type="gramStart"/>
      <w:r w:rsidRPr="00B408CF">
        <w:rPr>
          <w:sz w:val="28"/>
          <w:szCs w:val="28"/>
        </w:rPr>
        <w:t xml:space="preserve"> .</w:t>
      </w:r>
      <w:proofErr w:type="gramEnd"/>
    </w:p>
    <w:p w:rsidR="00E41B16" w:rsidRPr="00B408CF" w:rsidRDefault="00E41B16" w:rsidP="00E41B16">
      <w:pPr>
        <w:widowControl w:val="0"/>
        <w:autoSpaceDE w:val="0"/>
        <w:autoSpaceDN w:val="0"/>
        <w:adjustRightInd w:val="0"/>
        <w:ind w:firstLine="705"/>
        <w:jc w:val="both"/>
        <w:rPr>
          <w:sz w:val="28"/>
          <w:szCs w:val="28"/>
        </w:rPr>
      </w:pPr>
    </w:p>
    <w:p w:rsidR="00E41B16" w:rsidRPr="00B408CF" w:rsidRDefault="00E41B16" w:rsidP="00E41B16">
      <w:pPr>
        <w:widowControl w:val="0"/>
        <w:autoSpaceDE w:val="0"/>
        <w:autoSpaceDN w:val="0"/>
        <w:adjustRightInd w:val="0"/>
        <w:ind w:firstLine="705"/>
        <w:jc w:val="both"/>
        <w:rPr>
          <w:b/>
          <w:bCs/>
          <w:sz w:val="28"/>
          <w:szCs w:val="28"/>
          <w:u w:val="single"/>
        </w:rPr>
      </w:pPr>
      <w:r w:rsidRPr="00B408CF">
        <w:rPr>
          <w:b/>
          <w:bCs/>
          <w:sz w:val="28"/>
          <w:szCs w:val="28"/>
          <w:u w:val="single"/>
        </w:rPr>
        <w:t>Цели программы:</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Развитие личности  школьника, совершенствование учебно-воспитательного процесса через тесное сотрудничество с семьей, родительской общественностью; </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Формирование представления о семейных ролях.</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Формирование </w:t>
      </w:r>
      <w:proofErr w:type="spellStart"/>
      <w:r w:rsidRPr="00B408CF">
        <w:rPr>
          <w:sz w:val="28"/>
          <w:szCs w:val="28"/>
        </w:rPr>
        <w:t>социокультурных</w:t>
      </w:r>
      <w:proofErr w:type="spellEnd"/>
      <w:r w:rsidRPr="00B408CF">
        <w:rPr>
          <w:sz w:val="28"/>
          <w:szCs w:val="28"/>
        </w:rPr>
        <w:t xml:space="preserve"> семейных ценностей. </w:t>
      </w:r>
    </w:p>
    <w:p w:rsidR="00E41B16" w:rsidRPr="00B408CF" w:rsidRDefault="00E41B16" w:rsidP="00E41B16">
      <w:pPr>
        <w:keepNext/>
        <w:widowControl w:val="0"/>
        <w:tabs>
          <w:tab w:val="left" w:pos="7230"/>
        </w:tabs>
        <w:autoSpaceDE w:val="0"/>
        <w:autoSpaceDN w:val="0"/>
        <w:adjustRightInd w:val="0"/>
        <w:ind w:firstLine="705"/>
        <w:jc w:val="both"/>
        <w:rPr>
          <w:b/>
          <w:bCs/>
          <w:sz w:val="28"/>
          <w:szCs w:val="28"/>
          <w:u w:val="single"/>
        </w:rPr>
      </w:pPr>
    </w:p>
    <w:p w:rsidR="00E41B16" w:rsidRPr="00B408CF" w:rsidRDefault="00E41B16" w:rsidP="00E41B16">
      <w:pPr>
        <w:keepNext/>
        <w:widowControl w:val="0"/>
        <w:tabs>
          <w:tab w:val="left" w:pos="7230"/>
        </w:tabs>
        <w:autoSpaceDE w:val="0"/>
        <w:autoSpaceDN w:val="0"/>
        <w:adjustRightInd w:val="0"/>
        <w:ind w:firstLine="705"/>
        <w:jc w:val="both"/>
        <w:rPr>
          <w:b/>
          <w:bCs/>
          <w:sz w:val="28"/>
          <w:szCs w:val="28"/>
          <w:u w:val="single"/>
        </w:rPr>
      </w:pPr>
      <w:r w:rsidRPr="00B408CF">
        <w:rPr>
          <w:b/>
          <w:bCs/>
          <w:sz w:val="28"/>
          <w:szCs w:val="28"/>
          <w:u w:val="single"/>
        </w:rPr>
        <w:t xml:space="preserve">Задачи программы: </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Использование воспитательного потенциала семьи. Приобщение к положительным традициям национальной культуры и русской семьи. Формирование на примерах мирового искусства, а также - жизни известных семейных пар - понятия о благополучной семье.  </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Формирование основных понятий об этике, психологии семейных отношений. </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Формирование единой позиции семьи и школы.</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Педагогическое просвещение родителей.</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Формирование положительного отношения к школе, заинтересованности родителей проблемами образовательного учреждения.</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Формирование психологических основ здоровых отношений в семье</w:t>
      </w:r>
    </w:p>
    <w:p w:rsidR="00E41B16" w:rsidRPr="00B408CF" w:rsidRDefault="00E41B16" w:rsidP="00E41B16">
      <w:pPr>
        <w:widowControl w:val="0"/>
        <w:autoSpaceDE w:val="0"/>
        <w:autoSpaceDN w:val="0"/>
        <w:adjustRightInd w:val="0"/>
        <w:ind w:left="705"/>
        <w:jc w:val="both"/>
        <w:rPr>
          <w:b/>
          <w:sz w:val="28"/>
          <w:szCs w:val="28"/>
          <w:u w:val="single"/>
        </w:rPr>
      </w:pPr>
    </w:p>
    <w:p w:rsidR="00E41B16" w:rsidRPr="00B408CF" w:rsidRDefault="00E41B16" w:rsidP="00E41B16">
      <w:pPr>
        <w:widowControl w:val="0"/>
        <w:autoSpaceDE w:val="0"/>
        <w:autoSpaceDN w:val="0"/>
        <w:adjustRightInd w:val="0"/>
        <w:ind w:left="705"/>
        <w:jc w:val="both"/>
        <w:rPr>
          <w:sz w:val="28"/>
          <w:szCs w:val="28"/>
        </w:rPr>
      </w:pPr>
      <w:r w:rsidRPr="00B408CF">
        <w:rPr>
          <w:b/>
          <w:sz w:val="28"/>
          <w:szCs w:val="28"/>
          <w:u w:val="single"/>
        </w:rPr>
        <w:t xml:space="preserve">Педагогическая миссия </w:t>
      </w:r>
      <w:r w:rsidRPr="00B408CF">
        <w:rPr>
          <w:sz w:val="28"/>
          <w:szCs w:val="28"/>
        </w:rPr>
        <w:t xml:space="preserve">в процессе воспитания – воплощение </w:t>
      </w:r>
      <w:proofErr w:type="spellStart"/>
      <w:r w:rsidRPr="00B408CF">
        <w:rPr>
          <w:sz w:val="28"/>
          <w:szCs w:val="28"/>
        </w:rPr>
        <w:t>системообразующих</w:t>
      </w:r>
      <w:proofErr w:type="spellEnd"/>
      <w:r w:rsidRPr="00B408CF">
        <w:rPr>
          <w:sz w:val="28"/>
          <w:szCs w:val="28"/>
        </w:rPr>
        <w:t xml:space="preserve"> ценностей через практику сотворчества, педагогическую поддержку, общение, взаимодействие.</w:t>
      </w:r>
    </w:p>
    <w:p w:rsidR="00E41B16" w:rsidRPr="00B408CF" w:rsidRDefault="00E41B16" w:rsidP="00E41B16">
      <w:pPr>
        <w:widowControl w:val="0"/>
        <w:autoSpaceDE w:val="0"/>
        <w:autoSpaceDN w:val="0"/>
        <w:adjustRightInd w:val="0"/>
        <w:ind w:left="705"/>
        <w:jc w:val="both"/>
        <w:rPr>
          <w:sz w:val="28"/>
          <w:szCs w:val="28"/>
        </w:rPr>
      </w:pPr>
      <w:r w:rsidRPr="00B408CF">
        <w:rPr>
          <w:sz w:val="28"/>
          <w:szCs w:val="28"/>
        </w:rPr>
        <w:lastRenderedPageBreak/>
        <w:t xml:space="preserve">. </w:t>
      </w:r>
    </w:p>
    <w:p w:rsidR="00E41B16" w:rsidRPr="00B408CF" w:rsidRDefault="00E41B16" w:rsidP="00E41B16">
      <w:pPr>
        <w:widowControl w:val="0"/>
        <w:autoSpaceDE w:val="0"/>
        <w:autoSpaceDN w:val="0"/>
        <w:adjustRightInd w:val="0"/>
        <w:ind w:firstLine="705"/>
        <w:jc w:val="both"/>
        <w:rPr>
          <w:b/>
          <w:bCs/>
          <w:sz w:val="28"/>
          <w:szCs w:val="28"/>
        </w:rPr>
      </w:pPr>
      <w:r w:rsidRPr="00B408CF">
        <w:rPr>
          <w:b/>
          <w:bCs/>
          <w:sz w:val="28"/>
          <w:szCs w:val="28"/>
          <w:u w:val="single"/>
        </w:rPr>
        <w:t>Ожидаемые результаты</w:t>
      </w:r>
      <w:r w:rsidRPr="00B408CF">
        <w:rPr>
          <w:b/>
          <w:bCs/>
          <w:sz w:val="28"/>
          <w:szCs w:val="28"/>
        </w:rPr>
        <w:t>:</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Обретение учащимися умения и желания строить свою жизнь на основе общечеловеческих  духовных ценностей многовековой   культуры, подготовить личность, адаптированную к жизни в социуме и способную осуществлять самостоятельную продуктивную деятельность;</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Подготовка  и отбор методического инструментария по организации работы с семьей;</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Знание и соблюдение норм культуры поведения в семье;</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 Вовлечение родителей в процесс управления школы;</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Привлечение к участию родителей в учебно-воспитательный процесс.</w:t>
      </w:r>
    </w:p>
    <w:p w:rsidR="00E41B16" w:rsidRPr="00B408CF" w:rsidRDefault="00E41B16" w:rsidP="00E41B16">
      <w:pPr>
        <w:widowControl w:val="0"/>
        <w:autoSpaceDE w:val="0"/>
        <w:autoSpaceDN w:val="0"/>
        <w:adjustRightInd w:val="0"/>
        <w:ind w:firstLine="705"/>
        <w:jc w:val="both"/>
        <w:rPr>
          <w:b/>
          <w:bCs/>
          <w:sz w:val="28"/>
          <w:szCs w:val="28"/>
          <w:u w:val="single"/>
        </w:rPr>
      </w:pPr>
    </w:p>
    <w:p w:rsidR="00E41B16" w:rsidRPr="00B408CF" w:rsidRDefault="00E41B16" w:rsidP="00E41B16">
      <w:pPr>
        <w:widowControl w:val="0"/>
        <w:autoSpaceDE w:val="0"/>
        <w:autoSpaceDN w:val="0"/>
        <w:adjustRightInd w:val="0"/>
        <w:jc w:val="both"/>
        <w:rPr>
          <w:b/>
          <w:sz w:val="28"/>
          <w:szCs w:val="28"/>
          <w:u w:val="single"/>
        </w:rPr>
      </w:pPr>
      <w:r w:rsidRPr="00B408CF">
        <w:rPr>
          <w:b/>
          <w:sz w:val="28"/>
          <w:szCs w:val="28"/>
        </w:rPr>
        <w:t xml:space="preserve">             </w:t>
      </w:r>
      <w:r w:rsidRPr="00B408CF">
        <w:rPr>
          <w:b/>
          <w:sz w:val="28"/>
          <w:szCs w:val="28"/>
          <w:u w:val="single"/>
        </w:rPr>
        <w:t>Пути реализации программы:</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Разработка системы единых требований и согласования основных направлений школьного и домашнего воспитания;</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Проведение циклов тематических классных часов и внеклассных мероприятий, библиотечных часов по основным направлениям программы; </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Организация лектория для родителей «Школа семейного воспитания»;</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Проведение совместных с родителями и учителями </w:t>
      </w:r>
      <w:proofErr w:type="spellStart"/>
      <w:r w:rsidRPr="00B408CF">
        <w:rPr>
          <w:sz w:val="28"/>
          <w:szCs w:val="28"/>
        </w:rPr>
        <w:t>досугово</w:t>
      </w:r>
      <w:proofErr w:type="spellEnd"/>
      <w:r w:rsidRPr="00B408CF">
        <w:rPr>
          <w:sz w:val="28"/>
          <w:szCs w:val="28"/>
        </w:rPr>
        <w:t xml:space="preserve"> - развлекательных игр, праздников, спортивных мероприятий; </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Участие в тематических конкурсах рисунков, фотографий.</w:t>
      </w:r>
    </w:p>
    <w:p w:rsidR="00E41B16" w:rsidRPr="00B408CF" w:rsidRDefault="00E41B16" w:rsidP="00E41B16">
      <w:pPr>
        <w:widowControl w:val="0"/>
        <w:autoSpaceDE w:val="0"/>
        <w:autoSpaceDN w:val="0"/>
        <w:adjustRightInd w:val="0"/>
        <w:ind w:firstLine="705"/>
        <w:jc w:val="both"/>
        <w:rPr>
          <w:sz w:val="28"/>
          <w:szCs w:val="28"/>
        </w:rPr>
      </w:pPr>
      <w:r w:rsidRPr="00B408CF">
        <w:rPr>
          <w:sz w:val="28"/>
          <w:szCs w:val="28"/>
        </w:rPr>
        <w:t>Содержание подпрограммы определяется социально-психологическим запросом, который выявляется в ходе социально-психологического мониторинга, который проводится два раза в год в масштабах города. Реализация программы создает условия для получения психологических знаний и навыков, которые необходимы для организации оптимального межличностного общения и взаимодействия.</w:t>
      </w:r>
    </w:p>
    <w:p w:rsidR="00E41B16" w:rsidRPr="00B408CF" w:rsidRDefault="00E41B16" w:rsidP="00E41B16">
      <w:pPr>
        <w:widowControl w:val="0"/>
        <w:autoSpaceDE w:val="0"/>
        <w:autoSpaceDN w:val="0"/>
        <w:adjustRightInd w:val="0"/>
        <w:ind w:firstLine="705"/>
        <w:jc w:val="both"/>
        <w:rPr>
          <w:sz w:val="28"/>
          <w:szCs w:val="28"/>
        </w:rPr>
      </w:pPr>
    </w:p>
    <w:p w:rsidR="00E41B16" w:rsidRPr="00B408CF" w:rsidRDefault="00E41B16" w:rsidP="00E41B16">
      <w:pPr>
        <w:widowControl w:val="0"/>
        <w:autoSpaceDE w:val="0"/>
        <w:autoSpaceDN w:val="0"/>
        <w:adjustRightInd w:val="0"/>
        <w:ind w:firstLine="705"/>
        <w:jc w:val="both"/>
        <w:rPr>
          <w:b/>
          <w:sz w:val="28"/>
          <w:szCs w:val="28"/>
          <w:u w:val="single"/>
        </w:rPr>
      </w:pPr>
      <w:r w:rsidRPr="00B408CF">
        <w:rPr>
          <w:b/>
          <w:sz w:val="28"/>
          <w:szCs w:val="28"/>
          <w:u w:val="single"/>
        </w:rPr>
        <w:t>Механизм реализации программы.</w:t>
      </w:r>
    </w:p>
    <w:p w:rsidR="00E41B16" w:rsidRPr="00B408CF" w:rsidRDefault="00E41B16" w:rsidP="00E41B16">
      <w:pPr>
        <w:widowControl w:val="0"/>
        <w:autoSpaceDE w:val="0"/>
        <w:autoSpaceDN w:val="0"/>
        <w:adjustRightInd w:val="0"/>
        <w:ind w:firstLine="705"/>
        <w:jc w:val="both"/>
        <w:rPr>
          <w:sz w:val="28"/>
          <w:szCs w:val="28"/>
        </w:rPr>
      </w:pPr>
      <w:r w:rsidRPr="00B408CF">
        <w:rPr>
          <w:sz w:val="28"/>
          <w:szCs w:val="28"/>
        </w:rPr>
        <w:t>Логика программы выстроена в соответствии с возрастными особенностями личностного роста школьников. Так в первой ступени делается упор на развитие у детей любознательности, доверия, чуткости; укрепление чувств уверенности в себе и понимание других; формирование у них милосердия, сочувствия.</w:t>
      </w:r>
    </w:p>
    <w:p w:rsidR="00E41B16" w:rsidRPr="00B408CF" w:rsidRDefault="00E41B16" w:rsidP="00E41B16">
      <w:pPr>
        <w:widowControl w:val="0"/>
        <w:autoSpaceDE w:val="0"/>
        <w:autoSpaceDN w:val="0"/>
        <w:adjustRightInd w:val="0"/>
        <w:ind w:firstLine="705"/>
        <w:jc w:val="both"/>
        <w:rPr>
          <w:sz w:val="28"/>
          <w:szCs w:val="28"/>
        </w:rPr>
      </w:pPr>
      <w:r w:rsidRPr="00B408CF">
        <w:rPr>
          <w:sz w:val="28"/>
          <w:szCs w:val="28"/>
        </w:rPr>
        <w:t>В деятельности учителей среднего звена приоритетно создание ситуации успеха, свободы и самостоятельности ребят. Для них привлекательны разнообразие и эмоциональность, создающие возможность самоутверждения. Главными задачами самовоспитания является развитие самосознания и культуры общения, формирование чувства собственного достоинства.</w:t>
      </w:r>
    </w:p>
    <w:p w:rsidR="00E41B16" w:rsidRPr="00B408CF" w:rsidRDefault="00E41B16" w:rsidP="00E41B16">
      <w:pPr>
        <w:widowControl w:val="0"/>
        <w:autoSpaceDE w:val="0"/>
        <w:autoSpaceDN w:val="0"/>
        <w:adjustRightInd w:val="0"/>
        <w:ind w:firstLine="705"/>
        <w:jc w:val="both"/>
        <w:rPr>
          <w:sz w:val="28"/>
          <w:szCs w:val="28"/>
        </w:rPr>
      </w:pPr>
      <w:r w:rsidRPr="00B408CF">
        <w:rPr>
          <w:sz w:val="28"/>
          <w:szCs w:val="28"/>
        </w:rPr>
        <w:t xml:space="preserve">Образ «Я» в третьей ступени складывается путем укрепления у школьника представлений о себе как о взрослом человеке. В это время </w:t>
      </w:r>
      <w:r w:rsidRPr="00B408CF">
        <w:rPr>
          <w:sz w:val="28"/>
          <w:szCs w:val="28"/>
        </w:rPr>
        <w:lastRenderedPageBreak/>
        <w:t xml:space="preserve">важно, с одной стороны, сформировать у учащихся умение принимать </w:t>
      </w:r>
      <w:proofErr w:type="gramStart"/>
      <w:r w:rsidRPr="00B408CF">
        <w:rPr>
          <w:sz w:val="28"/>
          <w:szCs w:val="28"/>
        </w:rPr>
        <w:t>другого</w:t>
      </w:r>
      <w:proofErr w:type="gramEnd"/>
      <w:r w:rsidRPr="00B408CF">
        <w:rPr>
          <w:sz w:val="28"/>
          <w:szCs w:val="28"/>
        </w:rPr>
        <w:t xml:space="preserve"> таким, каков он есть (отношение к людям других культур, национальностей, религий), а с другой стороны – способствовать их позитивной социализации.</w:t>
      </w:r>
    </w:p>
    <w:p w:rsidR="00B408CF" w:rsidRDefault="00B408CF" w:rsidP="00E41B16">
      <w:pPr>
        <w:widowControl w:val="0"/>
        <w:autoSpaceDE w:val="0"/>
        <w:autoSpaceDN w:val="0"/>
        <w:adjustRightInd w:val="0"/>
        <w:ind w:firstLine="705"/>
        <w:jc w:val="both"/>
        <w:rPr>
          <w:b/>
          <w:bCs/>
          <w:sz w:val="28"/>
          <w:szCs w:val="28"/>
          <w:u w:val="single"/>
        </w:rPr>
      </w:pPr>
    </w:p>
    <w:p w:rsidR="00E41B16" w:rsidRPr="00B408CF" w:rsidRDefault="00E41B16" w:rsidP="00E41B16">
      <w:pPr>
        <w:widowControl w:val="0"/>
        <w:autoSpaceDE w:val="0"/>
        <w:autoSpaceDN w:val="0"/>
        <w:adjustRightInd w:val="0"/>
        <w:ind w:firstLine="705"/>
        <w:jc w:val="both"/>
        <w:rPr>
          <w:b/>
          <w:bCs/>
          <w:sz w:val="28"/>
          <w:szCs w:val="28"/>
          <w:u w:val="single"/>
        </w:rPr>
      </w:pPr>
      <w:r w:rsidRPr="00B408CF">
        <w:rPr>
          <w:b/>
          <w:bCs/>
          <w:sz w:val="28"/>
          <w:szCs w:val="28"/>
          <w:u w:val="single"/>
        </w:rPr>
        <w:t>Содержание работы</w:t>
      </w:r>
    </w:p>
    <w:p w:rsidR="00B408CF" w:rsidRPr="00B408CF" w:rsidRDefault="00B408CF" w:rsidP="00B408CF">
      <w:pPr>
        <w:pStyle w:val="6"/>
        <w:numPr>
          <w:ilvl w:val="0"/>
          <w:numId w:val="2"/>
        </w:numPr>
        <w:rPr>
          <w:sz w:val="28"/>
          <w:szCs w:val="28"/>
        </w:rPr>
      </w:pPr>
      <w:r w:rsidRPr="00B408CF">
        <w:rPr>
          <w:sz w:val="28"/>
          <w:szCs w:val="28"/>
        </w:rPr>
        <w:t>Проведение классных и общешкольных собраний, родительский лекторий, индивидуальные консультации</w:t>
      </w:r>
      <w:r w:rsidR="00AF03E1">
        <w:rPr>
          <w:sz w:val="28"/>
          <w:szCs w:val="28"/>
        </w:rPr>
        <w:t>.</w:t>
      </w:r>
    </w:p>
    <w:p w:rsidR="00B408CF" w:rsidRPr="00B408CF" w:rsidRDefault="00B408CF" w:rsidP="00B408CF">
      <w:pPr>
        <w:pStyle w:val="6"/>
        <w:numPr>
          <w:ilvl w:val="0"/>
          <w:numId w:val="2"/>
        </w:numPr>
        <w:rPr>
          <w:sz w:val="28"/>
          <w:szCs w:val="28"/>
        </w:rPr>
      </w:pPr>
      <w:r w:rsidRPr="00B408CF">
        <w:rPr>
          <w:sz w:val="28"/>
          <w:szCs w:val="28"/>
        </w:rPr>
        <w:t xml:space="preserve">Классные часы: </w:t>
      </w:r>
    </w:p>
    <w:p w:rsidR="00B408CF" w:rsidRPr="00B408CF" w:rsidRDefault="00B408CF" w:rsidP="00B408CF">
      <w:pPr>
        <w:ind w:left="357"/>
        <w:rPr>
          <w:sz w:val="28"/>
          <w:szCs w:val="28"/>
        </w:rPr>
      </w:pPr>
      <w:r w:rsidRPr="00B408CF">
        <w:rPr>
          <w:b/>
          <w:sz w:val="28"/>
          <w:szCs w:val="28"/>
        </w:rPr>
        <w:t>1 класс</w:t>
      </w:r>
      <w:r w:rsidRPr="00B408CF">
        <w:rPr>
          <w:sz w:val="28"/>
          <w:szCs w:val="28"/>
        </w:rPr>
        <w:t>: Умей учиться, играть вместе с другими. Учимся дружить</w:t>
      </w:r>
    </w:p>
    <w:p w:rsidR="00B408CF" w:rsidRPr="00B408CF" w:rsidRDefault="00B408CF" w:rsidP="00B408CF">
      <w:pPr>
        <w:ind w:left="357"/>
        <w:rPr>
          <w:sz w:val="28"/>
          <w:szCs w:val="28"/>
        </w:rPr>
      </w:pPr>
      <w:r w:rsidRPr="00B408CF">
        <w:rPr>
          <w:b/>
          <w:sz w:val="28"/>
          <w:szCs w:val="28"/>
        </w:rPr>
        <w:t>2 класс</w:t>
      </w:r>
      <w:r w:rsidRPr="00B408CF">
        <w:rPr>
          <w:sz w:val="28"/>
          <w:szCs w:val="28"/>
        </w:rPr>
        <w:t>: Моя семья – моё богатство</w:t>
      </w:r>
    </w:p>
    <w:p w:rsidR="00B408CF" w:rsidRPr="00B408CF" w:rsidRDefault="00B408CF" w:rsidP="00B408CF">
      <w:pPr>
        <w:ind w:left="357"/>
        <w:rPr>
          <w:sz w:val="28"/>
          <w:szCs w:val="28"/>
        </w:rPr>
      </w:pPr>
      <w:r w:rsidRPr="00B408CF">
        <w:rPr>
          <w:b/>
          <w:sz w:val="28"/>
          <w:szCs w:val="28"/>
        </w:rPr>
        <w:t>3 класс</w:t>
      </w:r>
      <w:r w:rsidRPr="00B408CF">
        <w:rPr>
          <w:sz w:val="28"/>
          <w:szCs w:val="28"/>
        </w:rPr>
        <w:t>: Дружба детей разных национальностей</w:t>
      </w:r>
    </w:p>
    <w:p w:rsidR="00B408CF" w:rsidRPr="00B408CF" w:rsidRDefault="00B408CF" w:rsidP="00B408CF">
      <w:pPr>
        <w:ind w:left="357"/>
        <w:rPr>
          <w:sz w:val="28"/>
          <w:szCs w:val="28"/>
        </w:rPr>
      </w:pPr>
      <w:r w:rsidRPr="00B408CF">
        <w:rPr>
          <w:b/>
          <w:sz w:val="28"/>
          <w:szCs w:val="28"/>
        </w:rPr>
        <w:t>4 класс</w:t>
      </w:r>
      <w:r w:rsidRPr="00B408CF">
        <w:rPr>
          <w:sz w:val="28"/>
          <w:szCs w:val="28"/>
        </w:rPr>
        <w:t>: Национальные особенности жизни людей. Патриотизм</w:t>
      </w:r>
    </w:p>
    <w:p w:rsidR="00B408CF" w:rsidRPr="00B408CF" w:rsidRDefault="00B408CF" w:rsidP="00B408CF">
      <w:pPr>
        <w:ind w:left="357"/>
        <w:rPr>
          <w:sz w:val="28"/>
          <w:szCs w:val="28"/>
        </w:rPr>
      </w:pPr>
      <w:r w:rsidRPr="00B408CF">
        <w:rPr>
          <w:b/>
          <w:sz w:val="28"/>
          <w:szCs w:val="28"/>
        </w:rPr>
        <w:t>5 класс</w:t>
      </w:r>
      <w:r w:rsidRPr="00B408CF">
        <w:rPr>
          <w:sz w:val="28"/>
          <w:szCs w:val="28"/>
        </w:rPr>
        <w:t>: Защищенность человека в семье</w:t>
      </w:r>
    </w:p>
    <w:p w:rsidR="00B408CF" w:rsidRPr="00B408CF" w:rsidRDefault="00B408CF" w:rsidP="00B408CF">
      <w:pPr>
        <w:ind w:left="357"/>
        <w:rPr>
          <w:sz w:val="28"/>
          <w:szCs w:val="28"/>
        </w:rPr>
      </w:pPr>
      <w:r w:rsidRPr="00B408CF">
        <w:rPr>
          <w:b/>
          <w:sz w:val="28"/>
          <w:szCs w:val="28"/>
        </w:rPr>
        <w:t>6 класс</w:t>
      </w:r>
      <w:r w:rsidRPr="00B408CF">
        <w:rPr>
          <w:sz w:val="28"/>
          <w:szCs w:val="28"/>
        </w:rPr>
        <w:t>: Человек в общении с другими людьми.</w:t>
      </w:r>
    </w:p>
    <w:p w:rsidR="00B408CF" w:rsidRPr="00B408CF" w:rsidRDefault="00B408CF" w:rsidP="00B408CF">
      <w:pPr>
        <w:ind w:left="357"/>
        <w:rPr>
          <w:sz w:val="28"/>
          <w:szCs w:val="28"/>
        </w:rPr>
      </w:pPr>
      <w:r w:rsidRPr="00B408CF">
        <w:rPr>
          <w:b/>
          <w:sz w:val="28"/>
          <w:szCs w:val="28"/>
        </w:rPr>
        <w:t>7 класс</w:t>
      </w:r>
      <w:r w:rsidRPr="00B408CF">
        <w:rPr>
          <w:sz w:val="28"/>
          <w:szCs w:val="28"/>
        </w:rPr>
        <w:t>: Родословная. Корни семьи</w:t>
      </w:r>
    </w:p>
    <w:p w:rsidR="00B408CF" w:rsidRPr="00B408CF" w:rsidRDefault="00B408CF" w:rsidP="00B408CF">
      <w:pPr>
        <w:ind w:left="357"/>
        <w:rPr>
          <w:sz w:val="28"/>
          <w:szCs w:val="28"/>
        </w:rPr>
      </w:pPr>
      <w:r w:rsidRPr="00B408CF">
        <w:rPr>
          <w:b/>
          <w:sz w:val="28"/>
          <w:szCs w:val="28"/>
        </w:rPr>
        <w:t>8 класс</w:t>
      </w:r>
      <w:r w:rsidRPr="00B408CF">
        <w:rPr>
          <w:sz w:val="28"/>
          <w:szCs w:val="28"/>
        </w:rPr>
        <w:t>: Связь поколений</w:t>
      </w:r>
    </w:p>
    <w:p w:rsidR="00B408CF" w:rsidRPr="00B408CF" w:rsidRDefault="00B408CF" w:rsidP="00B408CF">
      <w:pPr>
        <w:ind w:left="357"/>
        <w:rPr>
          <w:sz w:val="28"/>
          <w:szCs w:val="28"/>
        </w:rPr>
      </w:pPr>
      <w:r w:rsidRPr="00B408CF">
        <w:rPr>
          <w:b/>
          <w:sz w:val="28"/>
          <w:szCs w:val="28"/>
        </w:rPr>
        <w:t>9 класс</w:t>
      </w:r>
      <w:r w:rsidRPr="00B408CF">
        <w:rPr>
          <w:sz w:val="28"/>
          <w:szCs w:val="28"/>
        </w:rPr>
        <w:t>: Этика и психология юношеских отношений.</w:t>
      </w:r>
    </w:p>
    <w:p w:rsidR="00B408CF" w:rsidRPr="00B408CF" w:rsidRDefault="00B408CF" w:rsidP="00B408CF">
      <w:pPr>
        <w:pStyle w:val="6"/>
        <w:spacing w:before="0" w:beforeAutospacing="0" w:after="0" w:afterAutospacing="0"/>
        <w:ind w:left="357"/>
        <w:rPr>
          <w:sz w:val="28"/>
          <w:szCs w:val="28"/>
        </w:rPr>
      </w:pPr>
      <w:r w:rsidRPr="00B408CF">
        <w:rPr>
          <w:b/>
          <w:sz w:val="28"/>
          <w:szCs w:val="28"/>
        </w:rPr>
        <w:t>10 класс:</w:t>
      </w:r>
      <w:r w:rsidRPr="00B408CF">
        <w:rPr>
          <w:sz w:val="28"/>
          <w:szCs w:val="28"/>
        </w:rPr>
        <w:t xml:space="preserve"> Семейные ценности.</w:t>
      </w:r>
    </w:p>
    <w:p w:rsidR="00B408CF" w:rsidRPr="00B408CF" w:rsidRDefault="00B408CF" w:rsidP="00B408CF">
      <w:pPr>
        <w:pStyle w:val="6"/>
        <w:spacing w:before="0" w:beforeAutospacing="0" w:after="0" w:afterAutospacing="0"/>
        <w:ind w:left="357"/>
        <w:rPr>
          <w:sz w:val="28"/>
          <w:szCs w:val="28"/>
        </w:rPr>
      </w:pPr>
      <w:r w:rsidRPr="00B408CF">
        <w:rPr>
          <w:b/>
          <w:sz w:val="28"/>
          <w:szCs w:val="28"/>
        </w:rPr>
        <w:t>11 класс:</w:t>
      </w:r>
      <w:r w:rsidRPr="00B408CF">
        <w:rPr>
          <w:sz w:val="28"/>
          <w:szCs w:val="28"/>
        </w:rPr>
        <w:t xml:space="preserve"> Семья как общественная ценность.</w:t>
      </w:r>
    </w:p>
    <w:p w:rsidR="00B408CF" w:rsidRPr="00B408CF" w:rsidRDefault="00B408CF" w:rsidP="00B408CF">
      <w:pPr>
        <w:pStyle w:val="a3"/>
        <w:rPr>
          <w:sz w:val="28"/>
          <w:szCs w:val="28"/>
        </w:rPr>
      </w:pPr>
    </w:p>
    <w:p w:rsidR="00E41B16" w:rsidRPr="00B408CF" w:rsidRDefault="00E41B16" w:rsidP="00E41B16">
      <w:pPr>
        <w:widowControl w:val="0"/>
        <w:autoSpaceDE w:val="0"/>
        <w:autoSpaceDN w:val="0"/>
        <w:adjustRightInd w:val="0"/>
        <w:ind w:firstLine="705"/>
        <w:jc w:val="both"/>
        <w:rPr>
          <w:b/>
          <w:bCs/>
          <w:sz w:val="28"/>
          <w:szCs w:val="28"/>
          <w:u w:val="single"/>
        </w:rPr>
      </w:pPr>
      <w:r w:rsidRPr="00B408CF">
        <w:rPr>
          <w:b/>
          <w:bCs/>
          <w:i/>
          <w:iCs/>
          <w:sz w:val="28"/>
          <w:szCs w:val="28"/>
          <w:u w:val="single"/>
        </w:rPr>
        <w:t>Основные методы работы:</w:t>
      </w:r>
      <w:r w:rsidRPr="00B408CF">
        <w:rPr>
          <w:b/>
          <w:bCs/>
          <w:sz w:val="28"/>
          <w:szCs w:val="28"/>
          <w:u w:val="single"/>
        </w:rPr>
        <w:t xml:space="preserve"> </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Моделирование проблемных ситуаций. </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Погружение ребенка в ситуацию свободного выбора с целью развития в нем </w:t>
      </w:r>
      <w:proofErr w:type="spellStart"/>
      <w:r w:rsidRPr="00B408CF">
        <w:rPr>
          <w:sz w:val="28"/>
          <w:szCs w:val="28"/>
        </w:rPr>
        <w:t>многовариативности</w:t>
      </w:r>
      <w:proofErr w:type="spellEnd"/>
      <w:r w:rsidRPr="00B408CF">
        <w:rPr>
          <w:sz w:val="28"/>
          <w:szCs w:val="28"/>
        </w:rPr>
        <w:t xml:space="preserve"> подходов к действительности. </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Метод сотворчества, позволяющий воспитателю стать не только организатором мероприятия, но и его участником. </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Игровой метод. </w:t>
      </w:r>
    </w:p>
    <w:p w:rsidR="00E41B16" w:rsidRPr="00B408CF" w:rsidRDefault="00E41B16" w:rsidP="00E41B16">
      <w:pPr>
        <w:widowControl w:val="0"/>
        <w:numPr>
          <w:ilvl w:val="0"/>
          <w:numId w:val="1"/>
        </w:numPr>
        <w:autoSpaceDE w:val="0"/>
        <w:autoSpaceDN w:val="0"/>
        <w:adjustRightInd w:val="0"/>
        <w:jc w:val="both"/>
        <w:rPr>
          <w:sz w:val="28"/>
          <w:szCs w:val="28"/>
        </w:rPr>
      </w:pPr>
      <w:r w:rsidRPr="00B408CF">
        <w:rPr>
          <w:sz w:val="28"/>
          <w:szCs w:val="28"/>
        </w:rPr>
        <w:t xml:space="preserve">Метод творческих возможностей. </w:t>
      </w:r>
    </w:p>
    <w:p w:rsidR="00E41B16" w:rsidRPr="00B408CF" w:rsidRDefault="00E41B16" w:rsidP="00E41B16">
      <w:pPr>
        <w:widowControl w:val="0"/>
        <w:autoSpaceDE w:val="0"/>
        <w:autoSpaceDN w:val="0"/>
        <w:adjustRightInd w:val="0"/>
        <w:ind w:firstLine="705"/>
        <w:jc w:val="both"/>
        <w:rPr>
          <w:b/>
          <w:bCs/>
          <w:sz w:val="28"/>
          <w:szCs w:val="28"/>
          <w:u w:val="single"/>
        </w:rPr>
      </w:pPr>
    </w:p>
    <w:p w:rsidR="00486746" w:rsidRDefault="00486746" w:rsidP="00486746">
      <w:pPr>
        <w:spacing w:line="291" w:lineRule="atLeast"/>
        <w:ind w:right="567"/>
        <w:rPr>
          <w:sz w:val="28"/>
          <w:szCs w:val="28"/>
        </w:rPr>
      </w:pPr>
      <w:r w:rsidRPr="00B408CF">
        <w:rPr>
          <w:b/>
          <w:bCs/>
          <w:sz w:val="28"/>
          <w:szCs w:val="28"/>
        </w:rPr>
        <w:t>Формы работы с родителями.</w:t>
      </w:r>
      <w:r w:rsidRPr="00B408CF">
        <w:rPr>
          <w:sz w:val="28"/>
          <w:szCs w:val="28"/>
        </w:rPr>
        <w:t xml:space="preserve"> </w:t>
      </w:r>
    </w:p>
    <w:p w:rsidR="00B408CF" w:rsidRPr="00B408CF" w:rsidRDefault="00B408CF" w:rsidP="00486746">
      <w:pPr>
        <w:spacing w:line="291" w:lineRule="atLeast"/>
        <w:ind w:right="567"/>
        <w:rPr>
          <w:sz w:val="28"/>
          <w:szCs w:val="28"/>
        </w:rPr>
      </w:pPr>
    </w:p>
    <w:p w:rsidR="00486746" w:rsidRPr="00B408CF" w:rsidRDefault="00486746" w:rsidP="00486746">
      <w:pPr>
        <w:spacing w:line="291" w:lineRule="atLeast"/>
        <w:ind w:left="360" w:right="567" w:hanging="360"/>
        <w:rPr>
          <w:sz w:val="28"/>
          <w:szCs w:val="28"/>
        </w:rPr>
      </w:pPr>
      <w:r w:rsidRPr="00B408CF">
        <w:rPr>
          <w:sz w:val="28"/>
          <w:szCs w:val="28"/>
        </w:rPr>
        <w:t xml:space="preserve">1.     Тематические родительские собрания. </w:t>
      </w:r>
    </w:p>
    <w:p w:rsidR="00486746" w:rsidRPr="00B408CF" w:rsidRDefault="00486746" w:rsidP="00486746">
      <w:pPr>
        <w:spacing w:line="291" w:lineRule="atLeast"/>
        <w:ind w:left="360" w:right="567" w:hanging="360"/>
        <w:rPr>
          <w:sz w:val="28"/>
          <w:szCs w:val="28"/>
        </w:rPr>
      </w:pPr>
      <w:r w:rsidRPr="00B408CF">
        <w:rPr>
          <w:sz w:val="28"/>
          <w:szCs w:val="28"/>
        </w:rPr>
        <w:t xml:space="preserve">2.     Дни открытых дверей. </w:t>
      </w:r>
    </w:p>
    <w:p w:rsidR="00486746" w:rsidRPr="00B408CF" w:rsidRDefault="00486746" w:rsidP="00486746">
      <w:pPr>
        <w:spacing w:line="291" w:lineRule="atLeast"/>
        <w:ind w:left="360" w:right="567" w:hanging="360"/>
        <w:rPr>
          <w:sz w:val="28"/>
          <w:szCs w:val="28"/>
        </w:rPr>
      </w:pPr>
      <w:r w:rsidRPr="00B408CF">
        <w:rPr>
          <w:sz w:val="28"/>
          <w:szCs w:val="28"/>
        </w:rPr>
        <w:t xml:space="preserve">3.     Родительские собрания по итогам четвертей. </w:t>
      </w:r>
    </w:p>
    <w:p w:rsidR="00486746" w:rsidRPr="00B408CF" w:rsidRDefault="00486746" w:rsidP="00486746">
      <w:pPr>
        <w:spacing w:line="291" w:lineRule="atLeast"/>
        <w:ind w:left="360" w:right="567" w:hanging="360"/>
        <w:rPr>
          <w:sz w:val="28"/>
          <w:szCs w:val="28"/>
        </w:rPr>
      </w:pPr>
      <w:r w:rsidRPr="00B408CF">
        <w:rPr>
          <w:sz w:val="28"/>
          <w:szCs w:val="28"/>
        </w:rPr>
        <w:t xml:space="preserve">4.     Выборы родительского комитета. </w:t>
      </w:r>
    </w:p>
    <w:p w:rsidR="00486746" w:rsidRPr="00B408CF" w:rsidRDefault="00486746" w:rsidP="00486746">
      <w:pPr>
        <w:spacing w:line="291" w:lineRule="atLeast"/>
        <w:ind w:left="360" w:right="567" w:hanging="360"/>
        <w:rPr>
          <w:sz w:val="28"/>
          <w:szCs w:val="28"/>
        </w:rPr>
      </w:pPr>
      <w:r w:rsidRPr="00B408CF">
        <w:rPr>
          <w:sz w:val="28"/>
          <w:szCs w:val="28"/>
        </w:rPr>
        <w:t xml:space="preserve">5.     Работа </w:t>
      </w:r>
      <w:r w:rsidR="00B408CF">
        <w:rPr>
          <w:sz w:val="28"/>
          <w:szCs w:val="28"/>
        </w:rPr>
        <w:t>родительского патруля</w:t>
      </w:r>
      <w:r w:rsidRPr="00B408CF">
        <w:rPr>
          <w:sz w:val="28"/>
          <w:szCs w:val="28"/>
        </w:rPr>
        <w:t xml:space="preserve">. </w:t>
      </w:r>
    </w:p>
    <w:p w:rsidR="00486746" w:rsidRPr="00B408CF" w:rsidRDefault="00486746" w:rsidP="00486746">
      <w:pPr>
        <w:spacing w:line="291" w:lineRule="atLeast"/>
        <w:ind w:left="360" w:right="567" w:hanging="360"/>
        <w:rPr>
          <w:sz w:val="28"/>
          <w:szCs w:val="28"/>
        </w:rPr>
      </w:pPr>
      <w:r w:rsidRPr="00B408CF">
        <w:rPr>
          <w:sz w:val="28"/>
          <w:szCs w:val="28"/>
        </w:rPr>
        <w:t xml:space="preserve">6.     Посещение родителей на дому. </w:t>
      </w:r>
    </w:p>
    <w:p w:rsidR="00B408CF" w:rsidRDefault="00486746" w:rsidP="00486746">
      <w:pPr>
        <w:spacing w:line="291" w:lineRule="atLeast"/>
        <w:ind w:left="360" w:right="567" w:hanging="360"/>
        <w:rPr>
          <w:sz w:val="28"/>
          <w:szCs w:val="28"/>
        </w:rPr>
      </w:pPr>
      <w:r w:rsidRPr="00B408CF">
        <w:rPr>
          <w:sz w:val="28"/>
          <w:szCs w:val="28"/>
        </w:rPr>
        <w:t xml:space="preserve">7.     Проведение семейных вечеров </w:t>
      </w:r>
      <w:r w:rsidR="00B408CF">
        <w:rPr>
          <w:sz w:val="28"/>
          <w:szCs w:val="28"/>
        </w:rPr>
        <w:t>и праздников.</w:t>
      </w:r>
    </w:p>
    <w:p w:rsidR="00486746" w:rsidRPr="00B408CF" w:rsidRDefault="00486746" w:rsidP="00486746">
      <w:pPr>
        <w:spacing w:line="291" w:lineRule="atLeast"/>
        <w:ind w:left="360" w:right="567" w:hanging="360"/>
        <w:rPr>
          <w:sz w:val="28"/>
          <w:szCs w:val="28"/>
        </w:rPr>
      </w:pPr>
      <w:r w:rsidRPr="00B408CF">
        <w:rPr>
          <w:sz w:val="28"/>
          <w:szCs w:val="28"/>
        </w:rPr>
        <w:t xml:space="preserve">8.     Методические консультации родителей будущих первоклассников. </w:t>
      </w:r>
    </w:p>
    <w:p w:rsidR="00486746" w:rsidRPr="00B408CF" w:rsidRDefault="00486746" w:rsidP="00486746">
      <w:pPr>
        <w:spacing w:line="291" w:lineRule="atLeast"/>
        <w:ind w:left="360" w:right="567" w:hanging="360"/>
        <w:rPr>
          <w:sz w:val="28"/>
          <w:szCs w:val="28"/>
        </w:rPr>
      </w:pPr>
      <w:r w:rsidRPr="00B408CF">
        <w:rPr>
          <w:sz w:val="28"/>
          <w:szCs w:val="28"/>
        </w:rPr>
        <w:t xml:space="preserve">9.     Спортивные праздники с участием родителей. </w:t>
      </w:r>
    </w:p>
    <w:p w:rsidR="00486746" w:rsidRDefault="00486746" w:rsidP="00486746">
      <w:pPr>
        <w:spacing w:line="291" w:lineRule="atLeast"/>
        <w:ind w:left="360" w:right="567" w:hanging="360"/>
        <w:rPr>
          <w:sz w:val="28"/>
          <w:szCs w:val="28"/>
        </w:rPr>
      </w:pPr>
      <w:r w:rsidRPr="00B408CF">
        <w:rPr>
          <w:sz w:val="28"/>
          <w:szCs w:val="28"/>
        </w:rPr>
        <w:t>10. День семьи</w:t>
      </w:r>
      <w:r w:rsidR="00B408CF">
        <w:rPr>
          <w:sz w:val="28"/>
          <w:szCs w:val="28"/>
        </w:rPr>
        <w:t>.</w:t>
      </w:r>
      <w:r w:rsidRPr="00B408CF">
        <w:rPr>
          <w:sz w:val="28"/>
          <w:szCs w:val="28"/>
        </w:rPr>
        <w:t xml:space="preserve"> </w:t>
      </w:r>
    </w:p>
    <w:p w:rsidR="00B408CF" w:rsidRPr="00B408CF" w:rsidRDefault="00B408CF" w:rsidP="00486746">
      <w:pPr>
        <w:spacing w:line="291" w:lineRule="atLeast"/>
        <w:ind w:left="360" w:right="567" w:hanging="360"/>
        <w:rPr>
          <w:sz w:val="28"/>
          <w:szCs w:val="28"/>
        </w:rPr>
      </w:pPr>
      <w:r>
        <w:rPr>
          <w:sz w:val="28"/>
          <w:szCs w:val="28"/>
        </w:rPr>
        <w:t>11. Лекторий для родителей.</w:t>
      </w:r>
    </w:p>
    <w:p w:rsidR="00E41B16" w:rsidRPr="00B408CF" w:rsidRDefault="00E41B16" w:rsidP="00E41B16">
      <w:pPr>
        <w:widowControl w:val="0"/>
        <w:autoSpaceDE w:val="0"/>
        <w:autoSpaceDN w:val="0"/>
        <w:adjustRightInd w:val="0"/>
        <w:ind w:firstLine="705"/>
        <w:jc w:val="both"/>
        <w:rPr>
          <w:b/>
          <w:bCs/>
          <w:sz w:val="28"/>
          <w:szCs w:val="28"/>
          <w:u w:val="single"/>
        </w:rPr>
      </w:pPr>
    </w:p>
    <w:sectPr w:rsidR="00E41B16" w:rsidRPr="00B408CF" w:rsidSect="00B408C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0420"/>
    <w:multiLevelType w:val="hybridMultilevel"/>
    <w:tmpl w:val="AF92FB32"/>
    <w:lvl w:ilvl="0" w:tplc="12107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ABAC11"/>
    <w:multiLevelType w:val="multilevel"/>
    <w:tmpl w:val="6B4AC602"/>
    <w:lvl w:ilvl="0">
      <w:numFmt w:val="bullet"/>
      <w:lvlText w:val="·"/>
      <w:lvlJc w:val="left"/>
      <w:pPr>
        <w:tabs>
          <w:tab w:val="num" w:pos="1065"/>
        </w:tabs>
        <w:ind w:left="1065" w:hanging="360"/>
      </w:pPr>
      <w:rPr>
        <w:rFonts w:ascii="Symbol" w:hAnsi="Symbol"/>
        <w:sz w:val="20"/>
      </w:rPr>
    </w:lvl>
    <w:lvl w:ilvl="1">
      <w:numFmt w:val="bullet"/>
      <w:lvlText w:val="o"/>
      <w:lvlJc w:val="left"/>
      <w:pPr>
        <w:tabs>
          <w:tab w:val="num" w:pos="1785"/>
        </w:tabs>
        <w:ind w:left="1785" w:hanging="360"/>
      </w:pPr>
      <w:rPr>
        <w:rFonts w:ascii="Courier New" w:hAnsi="Courier New"/>
        <w:sz w:val="24"/>
      </w:rPr>
    </w:lvl>
    <w:lvl w:ilvl="2">
      <w:numFmt w:val="bullet"/>
      <w:lvlText w:val="§"/>
      <w:lvlJc w:val="left"/>
      <w:pPr>
        <w:tabs>
          <w:tab w:val="num" w:pos="2505"/>
        </w:tabs>
        <w:ind w:left="2505" w:hanging="360"/>
      </w:pPr>
      <w:rPr>
        <w:rFonts w:ascii="Wingdings" w:hAnsi="Wingdings"/>
        <w:sz w:val="24"/>
      </w:rPr>
    </w:lvl>
    <w:lvl w:ilvl="3">
      <w:numFmt w:val="bullet"/>
      <w:lvlText w:val="·"/>
      <w:lvlJc w:val="left"/>
      <w:pPr>
        <w:tabs>
          <w:tab w:val="num" w:pos="3225"/>
        </w:tabs>
        <w:ind w:left="3225" w:hanging="360"/>
      </w:pPr>
      <w:rPr>
        <w:rFonts w:ascii="Symbol" w:hAnsi="Symbol"/>
        <w:sz w:val="24"/>
      </w:rPr>
    </w:lvl>
    <w:lvl w:ilvl="4">
      <w:numFmt w:val="bullet"/>
      <w:lvlText w:val="o"/>
      <w:lvlJc w:val="left"/>
      <w:pPr>
        <w:tabs>
          <w:tab w:val="num" w:pos="3945"/>
        </w:tabs>
        <w:ind w:left="3945" w:hanging="360"/>
      </w:pPr>
      <w:rPr>
        <w:rFonts w:ascii="Courier New" w:hAnsi="Courier New"/>
        <w:sz w:val="24"/>
      </w:rPr>
    </w:lvl>
    <w:lvl w:ilvl="5">
      <w:numFmt w:val="bullet"/>
      <w:lvlText w:val="§"/>
      <w:lvlJc w:val="left"/>
      <w:pPr>
        <w:tabs>
          <w:tab w:val="num" w:pos="4665"/>
        </w:tabs>
        <w:ind w:left="4665" w:hanging="360"/>
      </w:pPr>
      <w:rPr>
        <w:rFonts w:ascii="Wingdings" w:hAnsi="Wingdings"/>
        <w:sz w:val="24"/>
      </w:rPr>
    </w:lvl>
    <w:lvl w:ilvl="6">
      <w:numFmt w:val="bullet"/>
      <w:lvlText w:val="·"/>
      <w:lvlJc w:val="left"/>
      <w:pPr>
        <w:tabs>
          <w:tab w:val="num" w:pos="5385"/>
        </w:tabs>
        <w:ind w:left="5385" w:hanging="360"/>
      </w:pPr>
      <w:rPr>
        <w:rFonts w:ascii="Symbol" w:hAnsi="Symbol"/>
        <w:sz w:val="24"/>
      </w:rPr>
    </w:lvl>
    <w:lvl w:ilvl="7">
      <w:numFmt w:val="bullet"/>
      <w:lvlText w:val="o"/>
      <w:lvlJc w:val="left"/>
      <w:pPr>
        <w:tabs>
          <w:tab w:val="num" w:pos="6105"/>
        </w:tabs>
        <w:ind w:left="6105" w:hanging="360"/>
      </w:pPr>
      <w:rPr>
        <w:rFonts w:ascii="Courier New" w:hAnsi="Courier New"/>
        <w:sz w:val="24"/>
      </w:rPr>
    </w:lvl>
    <w:lvl w:ilvl="8">
      <w:numFmt w:val="bullet"/>
      <w:lvlText w:val="§"/>
      <w:lvlJc w:val="left"/>
      <w:pPr>
        <w:tabs>
          <w:tab w:val="num" w:pos="6825"/>
        </w:tabs>
        <w:ind w:left="6825" w:hanging="360"/>
      </w:pPr>
      <w:rPr>
        <w:rFonts w:ascii="Wingdings" w:hAnsi="Wingdings"/>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41B16"/>
    <w:rsid w:val="00351E00"/>
    <w:rsid w:val="00486746"/>
    <w:rsid w:val="005859D6"/>
    <w:rsid w:val="005C6E12"/>
    <w:rsid w:val="009B0427"/>
    <w:rsid w:val="00AF03E1"/>
    <w:rsid w:val="00B408CF"/>
    <w:rsid w:val="00B93BF2"/>
    <w:rsid w:val="00E41B16"/>
    <w:rsid w:val="00E9126D"/>
    <w:rsid w:val="00F02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стиль6"/>
    <w:basedOn w:val="a"/>
    <w:rsid w:val="00B408CF"/>
    <w:pPr>
      <w:spacing w:before="100" w:beforeAutospacing="1" w:after="100" w:afterAutospacing="1"/>
    </w:pPr>
  </w:style>
  <w:style w:type="paragraph" w:styleId="a3">
    <w:name w:val="List Paragraph"/>
    <w:basedOn w:val="a"/>
    <w:uiPriority w:val="34"/>
    <w:qFormat/>
    <w:rsid w:val="00B408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Степанищевский</dc:creator>
  <cp:keywords/>
  <dc:description/>
  <cp:lastModifiedBy>Владимир Степанищевский</cp:lastModifiedBy>
  <cp:revision>4</cp:revision>
  <dcterms:created xsi:type="dcterms:W3CDTF">2016-08-25T09:06:00Z</dcterms:created>
  <dcterms:modified xsi:type="dcterms:W3CDTF">2016-08-26T12:47:00Z</dcterms:modified>
</cp:coreProperties>
</file>